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2C" w:rsidRDefault="00536B2D" w:rsidP="00536B2D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36B2D">
        <w:rPr>
          <w:rFonts w:ascii="Times New Roman" w:hAnsi="Times New Roman" w:cs="Times New Roman"/>
          <w:b/>
          <w:sz w:val="28"/>
          <w:szCs w:val="28"/>
          <w:lang w:val="ky-KG"/>
        </w:rPr>
        <w:t>Педагогикалык кадрларды үзгүлтүксүз кесиптик өнүктүрүү,алардын</w:t>
      </w:r>
      <w:r w:rsidRPr="00536B2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536B2D">
        <w:rPr>
          <w:rFonts w:ascii="Times New Roman" w:hAnsi="Times New Roman" w:cs="Times New Roman"/>
          <w:b/>
          <w:sz w:val="28"/>
          <w:szCs w:val="28"/>
          <w:lang w:val="ky-KG"/>
        </w:rPr>
        <w:t>квалификациясын жогорулатуу жана мотивациялоо системасынын</w:t>
      </w:r>
      <w:r w:rsidRPr="00536B2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536B2D">
        <w:rPr>
          <w:rFonts w:ascii="Times New Roman" w:hAnsi="Times New Roman" w:cs="Times New Roman"/>
          <w:b/>
          <w:sz w:val="28"/>
          <w:szCs w:val="28"/>
          <w:lang w:val="ky-KG"/>
        </w:rPr>
        <w:t>болушу</w:t>
      </w:r>
      <w:r w:rsidRPr="00536B2D">
        <w:rPr>
          <w:rFonts w:ascii="Times New Roman" w:hAnsi="Times New Roman" w:cs="Times New Roman"/>
          <w:b/>
          <w:sz w:val="28"/>
          <w:szCs w:val="28"/>
          <w:lang w:val="ky-KG"/>
        </w:rPr>
        <w:t xml:space="preserve">. </w:t>
      </w:r>
      <w:r w:rsidRPr="00536B2D">
        <w:rPr>
          <w:rFonts w:ascii="Times New Roman" w:hAnsi="Times New Roman" w:cs="Times New Roman"/>
          <w:b/>
          <w:sz w:val="28"/>
          <w:szCs w:val="28"/>
          <w:lang w:val="ky-KG"/>
        </w:rPr>
        <w:t>Педагогикалык кадрлардыүзгүлтүксүз кесиптик өнүктүрүү,алардын квалификациясын жогорулатуу жана мотивациялоо системасынын болушу</w:t>
      </w:r>
    </w:p>
    <w:p w:rsidR="00536B2D" w:rsidRDefault="00536B2D" w:rsidP="00536B2D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36B2D" w:rsidRPr="00536B2D" w:rsidRDefault="00536B2D" w:rsidP="00536B2D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36B2D" w:rsidRPr="00536B2D" w:rsidRDefault="00536B2D" w:rsidP="00536B2D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536B2D">
        <w:rPr>
          <w:rFonts w:ascii="Times New Roman" w:hAnsi="Times New Roman" w:cs="Times New Roman"/>
          <w:sz w:val="28"/>
          <w:szCs w:val="28"/>
          <w:lang w:val="ky-KG"/>
        </w:rPr>
        <w:t>Мектепте педагогикалык кадрларды үзгүлтүксүз кесиптик өнүктүрүү,алардын квалификациясын жогорулатуу боюнча окуу жылынын башында перспективдүү план кабыл алынат.Ар бир окуу жылынын башталышында мугалимдердин кесиптик өздүк курамы такталып,отчет берилип турат.</w:t>
      </w:r>
    </w:p>
    <w:p w:rsidR="00536B2D" w:rsidRPr="00536B2D" w:rsidRDefault="00536B2D" w:rsidP="00536B2D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536B2D">
        <w:rPr>
          <w:rFonts w:ascii="Times New Roman" w:hAnsi="Times New Roman" w:cs="Times New Roman"/>
          <w:sz w:val="28"/>
          <w:szCs w:val="28"/>
          <w:lang w:val="ky-KG"/>
        </w:rPr>
        <w:t>Мектепте 36 мугалим эмгектенет.</w:t>
      </w:r>
    </w:p>
    <w:p w:rsidR="00536B2D" w:rsidRPr="00536B2D" w:rsidRDefault="00536B2D" w:rsidP="00536B2D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536B2D">
        <w:rPr>
          <w:rFonts w:ascii="Times New Roman" w:hAnsi="Times New Roman" w:cs="Times New Roman"/>
          <w:sz w:val="28"/>
          <w:szCs w:val="28"/>
          <w:lang w:val="ky-KG"/>
        </w:rPr>
        <w:t xml:space="preserve">  89 % жогорку билимдүү.</w:t>
      </w:r>
    </w:p>
    <w:p w:rsidR="00536B2D" w:rsidRPr="00536B2D" w:rsidRDefault="00536B2D" w:rsidP="00536B2D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536B2D">
        <w:rPr>
          <w:rFonts w:ascii="Times New Roman" w:hAnsi="Times New Roman" w:cs="Times New Roman"/>
          <w:sz w:val="28"/>
          <w:szCs w:val="28"/>
          <w:lang w:val="ky-KG"/>
        </w:rPr>
        <w:t>Ар бир окуу жылынын башталышында ШБББга мектептин квалификациясын жогорулатууга муктаж мугалимдеринин тизмеси бекитилип берилет.</w:t>
      </w:r>
    </w:p>
    <w:p w:rsidR="00536B2D" w:rsidRPr="00CD495B" w:rsidRDefault="00536B2D" w:rsidP="00536B2D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5377F">
        <w:rPr>
          <w:rFonts w:ascii="Times New Roman" w:hAnsi="Times New Roman" w:cs="Times New Roman"/>
          <w:sz w:val="24"/>
          <w:szCs w:val="24"/>
          <w:lang w:val="ky-KG"/>
        </w:rPr>
        <w:t xml:space="preserve">       </w:t>
      </w:r>
      <w:r w:rsidRPr="00CD495B">
        <w:rPr>
          <w:rFonts w:ascii="Times New Roman" w:hAnsi="Times New Roman" w:cs="Times New Roman"/>
          <w:b/>
          <w:sz w:val="28"/>
          <w:szCs w:val="28"/>
          <w:lang w:val="ky-KG"/>
        </w:rPr>
        <w:t>Кесиптик өнүгүүнүн түрлөрү боюнча педагогдордун саны жана үлүшү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83"/>
        <w:gridCol w:w="2309"/>
        <w:gridCol w:w="1314"/>
        <w:gridCol w:w="1418"/>
        <w:gridCol w:w="1417"/>
        <w:gridCol w:w="1276"/>
        <w:gridCol w:w="1276"/>
      </w:tblGrid>
      <w:tr w:rsidR="00536B2D" w:rsidRPr="0025377F" w:rsidTr="00536B2D">
        <w:trPr>
          <w:trHeight w:val="1960"/>
        </w:trPr>
        <w:tc>
          <w:tcPr>
            <w:tcW w:w="483" w:type="dxa"/>
          </w:tcPr>
          <w:p w:rsidR="00536B2D" w:rsidRPr="0025377F" w:rsidRDefault="00536B2D" w:rsidP="00815BD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536B2D" w:rsidRPr="0025377F" w:rsidRDefault="00536B2D" w:rsidP="00815BD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  <w:p w:rsidR="00536B2D" w:rsidRPr="0025377F" w:rsidRDefault="00536B2D" w:rsidP="00815BD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309" w:type="dxa"/>
          </w:tcPr>
          <w:p w:rsidR="00536B2D" w:rsidRPr="0025377F" w:rsidRDefault="00536B2D" w:rsidP="00815BD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536B2D" w:rsidRPr="0025377F" w:rsidRDefault="00536B2D" w:rsidP="00815BD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Кесиптик өнүгүүнүн ыкмалары</w:t>
            </w:r>
          </w:p>
        </w:tc>
        <w:tc>
          <w:tcPr>
            <w:tcW w:w="1314" w:type="dxa"/>
          </w:tcPr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2016-2017-</w:t>
            </w:r>
          </w:p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жылы</w:t>
            </w:r>
          </w:p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2017-2018-</w:t>
            </w: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жылы</w:t>
            </w:r>
          </w:p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2018-2019-</w:t>
            </w: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жылы</w:t>
            </w:r>
          </w:p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2019-2020-</w:t>
            </w:r>
          </w:p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жылы</w:t>
            </w:r>
          </w:p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2020-2021-</w:t>
            </w:r>
          </w:p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жылы</w:t>
            </w:r>
          </w:p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36B2D" w:rsidRPr="0025377F" w:rsidTr="00536B2D">
        <w:trPr>
          <w:trHeight w:val="1114"/>
        </w:trPr>
        <w:tc>
          <w:tcPr>
            <w:tcW w:w="483" w:type="dxa"/>
          </w:tcPr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309" w:type="dxa"/>
          </w:tcPr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72с.чейин</w:t>
            </w:r>
          </w:p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өткөн мугалимдердин саны/үлүшү</w:t>
            </w:r>
          </w:p>
        </w:tc>
        <w:tc>
          <w:tcPr>
            <w:tcW w:w="1314" w:type="dxa"/>
          </w:tcPr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6B2D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  <w:p w:rsidR="00536B2D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12,5%</w:t>
            </w:r>
          </w:p>
        </w:tc>
        <w:tc>
          <w:tcPr>
            <w:tcW w:w="1418" w:type="dxa"/>
          </w:tcPr>
          <w:p w:rsidR="00536B2D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6B2D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  <w:p w:rsidR="00536B2D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17%</w:t>
            </w:r>
          </w:p>
        </w:tc>
        <w:tc>
          <w:tcPr>
            <w:tcW w:w="1417" w:type="dxa"/>
          </w:tcPr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6B2D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</w:t>
            </w:r>
          </w:p>
          <w:p w:rsidR="00536B2D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85%</w:t>
            </w:r>
          </w:p>
        </w:tc>
        <w:tc>
          <w:tcPr>
            <w:tcW w:w="1276" w:type="dxa"/>
          </w:tcPr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</w:t>
            </w:r>
          </w:p>
          <w:p w:rsidR="00536B2D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80%</w:t>
            </w:r>
          </w:p>
        </w:tc>
        <w:tc>
          <w:tcPr>
            <w:tcW w:w="1276" w:type="dxa"/>
          </w:tcPr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6B2D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  <w:p w:rsidR="00536B2D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3%</w:t>
            </w:r>
          </w:p>
        </w:tc>
      </w:tr>
      <w:tr w:rsidR="00536B2D" w:rsidRPr="0025377F" w:rsidTr="00536B2D">
        <w:trPr>
          <w:trHeight w:val="1183"/>
        </w:trPr>
        <w:tc>
          <w:tcPr>
            <w:tcW w:w="483" w:type="dxa"/>
          </w:tcPr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09" w:type="dxa"/>
          </w:tcPr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асаатчысы</w:t>
            </w:r>
          </w:p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бар жаш адистердин саны/үлүшү</w:t>
            </w:r>
          </w:p>
        </w:tc>
        <w:tc>
          <w:tcPr>
            <w:tcW w:w="1314" w:type="dxa"/>
          </w:tcPr>
          <w:p w:rsidR="00536B2D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32</w:t>
            </w:r>
          </w:p>
          <w:p w:rsidR="00536B2D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6B2D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  <w:p w:rsidR="00536B2D" w:rsidRPr="00993BE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3,1%</w:t>
            </w:r>
          </w:p>
        </w:tc>
        <w:tc>
          <w:tcPr>
            <w:tcW w:w="1418" w:type="dxa"/>
          </w:tcPr>
          <w:p w:rsidR="00536B2D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  <w:p w:rsidR="00536B2D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6B2D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3,3%</w:t>
            </w:r>
          </w:p>
        </w:tc>
        <w:tc>
          <w:tcPr>
            <w:tcW w:w="1417" w:type="dxa"/>
          </w:tcPr>
          <w:p w:rsidR="00536B2D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</w:t>
            </w:r>
          </w:p>
          <w:p w:rsidR="00536B2D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6B2D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12,1%</w:t>
            </w:r>
          </w:p>
        </w:tc>
        <w:tc>
          <w:tcPr>
            <w:tcW w:w="1276" w:type="dxa"/>
          </w:tcPr>
          <w:p w:rsidR="00536B2D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35</w:t>
            </w:r>
          </w:p>
          <w:p w:rsidR="00536B2D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6B2D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17,1%</w:t>
            </w:r>
          </w:p>
        </w:tc>
        <w:tc>
          <w:tcPr>
            <w:tcW w:w="1276" w:type="dxa"/>
          </w:tcPr>
          <w:p w:rsidR="00536B2D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33</w:t>
            </w:r>
          </w:p>
          <w:p w:rsidR="00536B2D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6B2D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18,1%</w:t>
            </w:r>
          </w:p>
        </w:tc>
      </w:tr>
      <w:tr w:rsidR="00536B2D" w:rsidRPr="0025377F" w:rsidTr="00536B2D">
        <w:trPr>
          <w:trHeight w:val="1218"/>
        </w:trPr>
        <w:tc>
          <w:tcPr>
            <w:tcW w:w="483" w:type="dxa"/>
          </w:tcPr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09" w:type="dxa"/>
          </w:tcPr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етодикалык бирикмелеринин саны(аталышын</w:t>
            </w:r>
          </w:p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көрсөтүү)</w:t>
            </w:r>
          </w:p>
        </w:tc>
        <w:tc>
          <w:tcPr>
            <w:tcW w:w="1314" w:type="dxa"/>
          </w:tcPr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418" w:type="dxa"/>
          </w:tcPr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417" w:type="dxa"/>
          </w:tcPr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276" w:type="dxa"/>
          </w:tcPr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276" w:type="dxa"/>
          </w:tcPr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</w:tr>
      <w:tr w:rsidR="00536B2D" w:rsidRPr="0025377F" w:rsidTr="00536B2D">
        <w:trPr>
          <w:trHeight w:val="1244"/>
        </w:trPr>
        <w:tc>
          <w:tcPr>
            <w:tcW w:w="483" w:type="dxa"/>
          </w:tcPr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09" w:type="dxa"/>
          </w:tcPr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Онлай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</w:p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курстарда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 өткөн педагогдордун саны/үлүшү</w:t>
            </w:r>
          </w:p>
        </w:tc>
        <w:tc>
          <w:tcPr>
            <w:tcW w:w="1314" w:type="dxa"/>
          </w:tcPr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6B2D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  <w:p w:rsidR="00536B2D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54%</w:t>
            </w:r>
          </w:p>
        </w:tc>
        <w:tc>
          <w:tcPr>
            <w:tcW w:w="1276" w:type="dxa"/>
          </w:tcPr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36B2D" w:rsidRPr="00313279" w:rsidTr="00536B2D">
        <w:trPr>
          <w:trHeight w:val="1687"/>
        </w:trPr>
        <w:tc>
          <w:tcPr>
            <w:tcW w:w="483" w:type="dxa"/>
          </w:tcPr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09" w:type="dxa"/>
          </w:tcPr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Мак-ды,</w:t>
            </w: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мет-к </w:t>
            </w:r>
          </w:p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ишт-и</w:t>
            </w:r>
          </w:p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жарыялаган , </w:t>
            </w:r>
          </w:p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жазууга катышкан педагогдордун саны/үлүшү</w:t>
            </w:r>
          </w:p>
        </w:tc>
        <w:tc>
          <w:tcPr>
            <w:tcW w:w="1314" w:type="dxa"/>
          </w:tcPr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6B2D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  <w:p w:rsidR="00536B2D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6B2D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3,3%</w:t>
            </w:r>
          </w:p>
        </w:tc>
        <w:tc>
          <w:tcPr>
            <w:tcW w:w="1417" w:type="dxa"/>
          </w:tcPr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6B2D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5377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  <w:p w:rsidR="00536B2D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6B2D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6%</w:t>
            </w:r>
          </w:p>
        </w:tc>
        <w:tc>
          <w:tcPr>
            <w:tcW w:w="1276" w:type="dxa"/>
          </w:tcPr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536B2D" w:rsidRPr="0025377F" w:rsidRDefault="00536B2D" w:rsidP="00815BD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536B2D" w:rsidRPr="0025377F" w:rsidRDefault="00536B2D" w:rsidP="00536B2D">
      <w:pPr>
        <w:rPr>
          <w:rFonts w:ascii="Times New Roman" w:hAnsi="Times New Roman"/>
          <w:sz w:val="24"/>
          <w:szCs w:val="24"/>
          <w:lang w:val="ky-KG"/>
        </w:rPr>
      </w:pPr>
    </w:p>
    <w:p w:rsidR="00536B2D" w:rsidRPr="00CD495B" w:rsidRDefault="00536B2D" w:rsidP="00536B2D">
      <w:pPr>
        <w:rPr>
          <w:rFonts w:ascii="Times New Roman" w:hAnsi="Times New Roman"/>
          <w:sz w:val="28"/>
          <w:szCs w:val="28"/>
          <w:lang w:val="ky-KG"/>
        </w:rPr>
      </w:pPr>
      <w:r w:rsidRPr="00CD495B">
        <w:rPr>
          <w:rFonts w:ascii="Times New Roman" w:hAnsi="Times New Roman"/>
          <w:sz w:val="28"/>
          <w:szCs w:val="28"/>
          <w:lang w:val="ky-KG"/>
        </w:rPr>
        <w:t>Мекептин мугалимдерин кесиптик квал</w:t>
      </w:r>
      <w:r w:rsidRPr="00CD495B">
        <w:rPr>
          <w:rFonts w:ascii="Times New Roman" w:hAnsi="Times New Roman"/>
          <w:sz w:val="28"/>
          <w:szCs w:val="28"/>
          <w:lang w:val="ky-KG"/>
        </w:rPr>
        <w:t>ификациясын жогорулатуу үчүн 3-5</w:t>
      </w:r>
      <w:r w:rsidRPr="00CD495B">
        <w:rPr>
          <w:rFonts w:ascii="Times New Roman" w:hAnsi="Times New Roman"/>
          <w:sz w:val="28"/>
          <w:szCs w:val="28"/>
          <w:lang w:val="ky-KG"/>
        </w:rPr>
        <w:t xml:space="preserve"> жыл сайын жиберилет,андан сырткары тренингдерде,кыска мөөнөттүү квалификациясын жогорулатуучу окууларга барышат.</w:t>
      </w:r>
    </w:p>
    <w:p w:rsidR="00CD495B" w:rsidRPr="00CD495B" w:rsidRDefault="00CD495B" w:rsidP="00CD495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CD495B">
        <w:rPr>
          <w:rFonts w:ascii="Times New Roman" w:hAnsi="Times New Roman" w:cs="Times New Roman"/>
          <w:sz w:val="28"/>
          <w:szCs w:val="28"/>
          <w:lang w:val="ky-KG"/>
        </w:rPr>
        <w:t xml:space="preserve">Күчтүү жактары: </w:t>
      </w:r>
    </w:p>
    <w:p w:rsidR="00CD495B" w:rsidRPr="00CD495B" w:rsidRDefault="00CD495B" w:rsidP="00CD495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CD495B">
        <w:rPr>
          <w:rFonts w:ascii="Times New Roman" w:hAnsi="Times New Roman" w:cs="Times New Roman"/>
          <w:sz w:val="28"/>
          <w:szCs w:val="28"/>
          <w:lang w:val="ky-KG"/>
        </w:rPr>
        <w:t>Педагогикалык кадрларды үзгүлтүксүз кесиптик өнүктүрүү,алардын квалификациясын жогорулатуу боюнча үзгүлтүксүз иш жүрүүсү;</w:t>
      </w:r>
    </w:p>
    <w:p w:rsidR="00CD495B" w:rsidRPr="00CD495B" w:rsidRDefault="00CD495B" w:rsidP="00CD495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CD495B">
        <w:rPr>
          <w:rFonts w:ascii="Times New Roman" w:hAnsi="Times New Roman" w:cs="Times New Roman"/>
          <w:sz w:val="28"/>
          <w:szCs w:val="28"/>
          <w:lang w:val="ky-KG"/>
        </w:rPr>
        <w:t>Педагогикалык жамааттын потенциалын компетенттүүлүгү жана билимдүүлүгү;</w:t>
      </w:r>
    </w:p>
    <w:p w:rsidR="00CD495B" w:rsidRPr="00CD495B" w:rsidRDefault="00CD495B" w:rsidP="00CD495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CD495B">
        <w:rPr>
          <w:rFonts w:ascii="Times New Roman" w:hAnsi="Times New Roman" w:cs="Times New Roman"/>
          <w:sz w:val="28"/>
          <w:szCs w:val="28"/>
          <w:lang w:val="ky-KG"/>
        </w:rPr>
        <w:t>Жаш мугалимдердин насаатчылар менен коштолуусу;</w:t>
      </w:r>
    </w:p>
    <w:p w:rsidR="00CD495B" w:rsidRPr="00CD495B" w:rsidRDefault="00CD495B" w:rsidP="00CD495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CD495B">
        <w:rPr>
          <w:rFonts w:ascii="Times New Roman" w:hAnsi="Times New Roman" w:cs="Times New Roman"/>
          <w:sz w:val="28"/>
          <w:szCs w:val="28"/>
          <w:lang w:val="ky-KG"/>
        </w:rPr>
        <w:t>Чыгармачыл мугалимдердин болушу,алардын ар кандай кароо-сынактарга,спорттук мелдештерге катышуусу.</w:t>
      </w:r>
    </w:p>
    <w:p w:rsidR="00536B2D" w:rsidRDefault="00CD495B" w:rsidP="00CD495B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Алсыз жактары:</w:t>
      </w:r>
    </w:p>
    <w:p w:rsidR="00CD495B" w:rsidRPr="00CD495B" w:rsidRDefault="00CD495B" w:rsidP="00CD495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y-KG"/>
        </w:rPr>
      </w:pPr>
      <w:r w:rsidRPr="00CD495B">
        <w:rPr>
          <w:rFonts w:ascii="Times New Roman" w:hAnsi="Times New Roman" w:cs="Times New Roman"/>
          <w:sz w:val="28"/>
          <w:szCs w:val="28"/>
          <w:lang w:val="ky-KG"/>
        </w:rPr>
        <w:t>Жаш кадрлардын туруксуздугу</w:t>
      </w:r>
    </w:p>
    <w:p w:rsidR="00CD495B" w:rsidRPr="00CD495B" w:rsidRDefault="00CD495B" w:rsidP="00CD495B">
      <w:pPr>
        <w:rPr>
          <w:rFonts w:ascii="Times New Roman" w:hAnsi="Times New Roman" w:cs="Times New Roman"/>
          <w:sz w:val="28"/>
          <w:szCs w:val="28"/>
          <w:lang w:val="ky-KG"/>
        </w:rPr>
      </w:pPr>
      <w:bookmarkStart w:id="0" w:name="_GoBack"/>
      <w:bookmarkEnd w:id="0"/>
    </w:p>
    <w:sectPr w:rsidR="00CD495B" w:rsidRPr="00CD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03DC7"/>
    <w:multiLevelType w:val="hybridMultilevel"/>
    <w:tmpl w:val="251E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44045"/>
    <w:multiLevelType w:val="hybridMultilevel"/>
    <w:tmpl w:val="980C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2D"/>
    <w:rsid w:val="004C10DD"/>
    <w:rsid w:val="00536B2D"/>
    <w:rsid w:val="00C84124"/>
    <w:rsid w:val="00CD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4C35"/>
  <w15:chartTrackingRefBased/>
  <w15:docId w15:val="{8EAB6371-8121-4EB0-9E74-ADA45891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2022-09-22T10:12:00Z</dcterms:created>
  <dcterms:modified xsi:type="dcterms:W3CDTF">2022-09-22T10:19:00Z</dcterms:modified>
</cp:coreProperties>
</file>