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73" w:rsidRPr="00431785" w:rsidRDefault="008F1273" w:rsidP="00431785">
      <w:pPr>
        <w:pStyle w:val="a5"/>
        <w:numPr>
          <w:ilvl w:val="1"/>
          <w:numId w:val="1"/>
        </w:numPr>
        <w:spacing w:after="0" w:line="240" w:lineRule="auto"/>
        <w:jc w:val="center"/>
        <w:rPr>
          <w:rFonts w:ascii="Times New Roman" w:hAnsi="Times New Roman" w:cs="Times New Roman"/>
          <w:b/>
          <w:sz w:val="24"/>
          <w:szCs w:val="24"/>
          <w:lang w:val="ky-KG"/>
        </w:rPr>
      </w:pPr>
      <w:r w:rsidRPr="00431785">
        <w:rPr>
          <w:rFonts w:ascii="Times New Roman" w:hAnsi="Times New Roman" w:cs="Times New Roman"/>
          <w:b/>
          <w:sz w:val="24"/>
          <w:szCs w:val="24"/>
          <w:lang w:val="ky-KG"/>
        </w:rPr>
        <w:t>Билим берүү уюмунун ишин жөнгө салуучу бекитилген ички акттардын болушу</w:t>
      </w:r>
    </w:p>
    <w:p w:rsidR="008F1273" w:rsidRDefault="008F1273" w:rsidP="008F1273">
      <w:pPr>
        <w:spacing w:after="0" w:line="240" w:lineRule="auto"/>
        <w:rPr>
          <w:rFonts w:ascii="Times New Roman" w:hAnsi="Times New Roman" w:cs="Times New Roman"/>
          <w:sz w:val="24"/>
          <w:szCs w:val="24"/>
          <w:lang w:val="ky-KG"/>
        </w:rPr>
      </w:pP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Жалал-Абад облусунун Таш-Көмүр шаарындагы “№4 Токтогул атындагы жалпы билим берүүчү орто мектеби” мекемесинин ишмердүүлүгү укуктук-нормативдик </w:t>
      </w:r>
      <w:bookmarkStart w:id="0" w:name="_GoBack"/>
      <w:bookmarkEnd w:id="0"/>
      <w:r>
        <w:rPr>
          <w:rFonts w:ascii="Times New Roman" w:hAnsi="Times New Roman" w:cs="Times New Roman"/>
          <w:sz w:val="24"/>
          <w:szCs w:val="24"/>
          <w:lang w:val="ky-KG"/>
        </w:rPr>
        <w:t>документтердин; Кыргыз республикасынын “Билим берүү жөнүндө” мыйзамынын; Кыргыз Республикасынын Өкмөтүнүн 2016-жылдын15-ноябрындагы №590 токтомунун негизинде; Кыргыз Республикасынын Билим берүүнүн өнүктүрүүнүн ; Балдардын укугу жөнүндөгү конвенциянын маанилүү жоболорунун; Кыргыз Республикасынын  2012-2020-жылдарындагы Кыргыз Республикасынын Билим берүүнү өнүктүрүү концепциясынын негизинде;</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“№4 Токтогул атындагы жалпы билим берүүчү орто мектеби” мекемеси муниципалдык жалпы билим берүү  уюму болуп саналат жана өз ишин Кыргыз республикасынын Жаарандык кодексине, “Коммерциялык эмес уюмдар жөнүндө” Кыргыз Республикасынын Мыйзамына,Кыргыз Республикасынын жалпы билим берүү уюмдары жөнүндө Типтүү жобого жана башка ченемдик укуктук актыларга,о.э.Уставына таянып жүргүзөт.</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Жала-Абад облусунун Таш-Көмүр шаарындагы Ш.Сыдыков көчөсүндөгү, 24 үй дарегинде жайгашкан “ Таш-Көмүр шаардык мэриясы” мекемеси Мекеменин уюштуруучусу болуп саналат, ал 2017-жылдын 17-февралында Жалал-Абад облусунун юстиция башкармалыгында кайра каттоодон өткөн (№90705-3303-е, ИНН 00205200110239, 4078223 ОКПО коду).</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Юридикалык жакты мамлекеттик кайра каттоо жөнүндө күбөлүк 20-сентябрь 2022-жылы алынган . Алгачкы жолу 08.10.2003-жылы катталган.</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Билим берүү негизи жана орто билим берүү программалары мамлекеттик стандарттын талабына жооп берет; </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Мектептин ички документтери: базалык окуу планы, окуу программалары жана класстык журналдар; </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Сапаттуу билим берүү үчүн мектептин ички көзөмөлдөөнүн жыйынтыгы, </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административдик текшерүү жана билим сапатын текшерүүнүн жыйынтыгы; </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Билим берүү процессинин маалыматтык-техникалык жактан камсыз болуусу;</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Жалал-Абад облустук юстиция Башкармасы тарабынан бекитилген күбөлүктүн номери ГПЮ №0051929 , каттоо номери: 124470-3303-М- е,    каттоо датасы             20. 09. 2022 -жыл,     ИУЖК коду: 21146676</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Идентификациялык салык номери: 00810200310319 </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“№4 Токтогул атындагы жалпы билим берүүчү орто мектеби” мекемеси  2022-2023-окуу жылына түзүлгөн окуу планы Кыргыз Республикасынын Билим берүү жана илим министрлигинин 2022-жылдын 5-августундагы №1529/1 буйругу менен бекитилген. Кыргыз Республикасынын жалпы билим берүүчү уюмдарынын Базистик окуу планынын негизинде түзүлдү.Окутуу Мамлекеттик стандарттын негизинде жүргүзүлөт.</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“№4 Токтогул атындагы жалпы билим берүүчү орто мектеби” мекемесинде           26 класс-комплект бар жана анда 691 окуучу окуйт. Окутуу кыргыз тилинде жүргүзүлөт.</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1-баскыч-башталгыч мектеп, 1-4-класстар   10 класс;</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2-баскыч-негизги мектеп,       5-9-класстар   14 класс;</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3-баскыч-орто мектеп,            10-11-класстар 2 класс.</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Класстагы окуучулардын орточо саны 25-30 окуучуну түзөт. Сабактар Базистик окуу планга ылайык, мектептин окуу бөлүмү тарабынан түзүлгөн жүгүртмө боюнча өткөрүлөт. Регламентке ылайык, сабактар 45 минутадан , 5 минуталык  тыныгуу менен өтөт.Окуу беш күндүк мөөнөт менен жүргүзүлөт. Окуучулар 2сменада билим алышат.Толук күндүү окуу процессин жүргүзгөн мектеп катары,сабактан кийинки убактарда окуучулардын кызыгуусу боюнча спорттук жана эмгек кружоктор иштейт.</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Каникулдардын графиги Базистик окуу планынын түшүндүрмө катынын негизинде коюлган. Программалар, окуу китептери,текшерүүчү дидактикалык материалдар, усулдук адабияттар,тематикалык иш-чаралар окуу планына,билим берүүнүн мазмунунун </w:t>
      </w:r>
      <w:r>
        <w:rPr>
          <w:rFonts w:ascii="Times New Roman" w:hAnsi="Times New Roman" w:cs="Times New Roman"/>
          <w:sz w:val="24"/>
          <w:szCs w:val="24"/>
          <w:lang w:val="ky-KG"/>
        </w:rPr>
        <w:lastRenderedPageBreak/>
        <w:t>милдеттүү минимумуна,окутуунун сапатынын жыйынтыгына, окуучулардын өнүгүүсүнүн деңгээлине жана психологиясына дал келет.</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Мектепте окуу китептери менен камсыз болуу аныкталган.</w:t>
      </w:r>
    </w:p>
    <w:p w:rsidR="008F1273" w:rsidRDefault="008F1273" w:rsidP="008F127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Жыл сайын окутуу тили жана класстар боюнча китеп менен камсыз болуу проценттери такталат жана шаардык билим берүү бөлүмунө отчет берилет.</w:t>
      </w:r>
    </w:p>
    <w:p w:rsidR="00431785" w:rsidRPr="00431785" w:rsidRDefault="00431785" w:rsidP="00431785">
      <w:pPr>
        <w:pStyle w:val="a4"/>
        <w:spacing w:before="0" w:beforeAutospacing="0" w:after="0" w:afterAutospacing="0"/>
        <w:rPr>
          <w:lang w:val="ky-KG"/>
        </w:rPr>
      </w:pPr>
      <w:r>
        <w:rPr>
          <w:color w:val="000000"/>
          <w:lang w:val="ky-KG"/>
        </w:rPr>
        <w:t>№4 Токтогул атындагы жалпы</w:t>
      </w:r>
      <w:r w:rsidRPr="00431785">
        <w:rPr>
          <w:color w:val="000000"/>
          <w:lang w:val="ky-KG"/>
        </w:rPr>
        <w:t>  билим берүү</w:t>
      </w:r>
      <w:r>
        <w:rPr>
          <w:color w:val="000000"/>
          <w:lang w:val="ky-KG"/>
        </w:rPr>
        <w:t>чү орто</w:t>
      </w:r>
      <w:r w:rsidRPr="00431785">
        <w:rPr>
          <w:color w:val="000000"/>
          <w:lang w:val="ky-KG"/>
        </w:rPr>
        <w:t>  мектебинин ченемдик-укуктук камсыздоосунун негизи болуп төмөнкү документтер эсептелет:</w:t>
      </w:r>
    </w:p>
    <w:p w:rsidR="00431785" w:rsidRPr="00431785" w:rsidRDefault="00431785" w:rsidP="00431785">
      <w:pPr>
        <w:pStyle w:val="a4"/>
        <w:spacing w:before="0" w:beforeAutospacing="0" w:after="0" w:afterAutospacing="0"/>
        <w:rPr>
          <w:lang w:val="ky-KG"/>
        </w:rPr>
      </w:pPr>
      <w:r w:rsidRPr="00431785">
        <w:rPr>
          <w:color w:val="000000"/>
          <w:lang w:val="ky-KG"/>
        </w:rPr>
        <w:t>Кыргыз Республикасынын Билим берүү жөнүндөгү мыйзамы, Балдардын укугу жөнүндөгү Конвенция, Президенттин жана Кыргыз Өкмөтүнүн указдары, республикалык, муниципалдык д</w:t>
      </w:r>
      <w:r>
        <w:rPr>
          <w:color w:val="000000"/>
          <w:lang w:val="ky-KG"/>
        </w:rPr>
        <w:t>еңгээлдеги ченемдик актылар, №4 Ттоктогул атындагыЖББОМнин У</w:t>
      </w:r>
      <w:r w:rsidRPr="00431785">
        <w:rPr>
          <w:color w:val="000000"/>
          <w:lang w:val="ky-KG"/>
        </w:rPr>
        <w:t>ставы, мектептин өнүгүү концепциясы, башкаруучулук ишмердүүлүгүнүн концепциясы, билим берүү программасы, кесиптик билим берүү мекемелери менен кызматтык келишимдер, буйруктар жана төмөндөгү локалдык нормативдик актылар багыты менен иш алып барат.</w:t>
      </w:r>
    </w:p>
    <w:p w:rsidR="0018532C" w:rsidRPr="008F1273" w:rsidRDefault="00431785">
      <w:pPr>
        <w:rPr>
          <w:rFonts w:ascii="Times New Roman" w:hAnsi="Times New Roman" w:cs="Times New Roman"/>
          <w:sz w:val="24"/>
          <w:szCs w:val="24"/>
          <w:lang w:val="ky-KG"/>
        </w:rPr>
      </w:pPr>
    </w:p>
    <w:sectPr w:rsidR="0018532C" w:rsidRPr="008F1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67AF"/>
    <w:multiLevelType w:val="multilevel"/>
    <w:tmpl w:val="C74C6962"/>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73"/>
    <w:rsid w:val="00431785"/>
    <w:rsid w:val="004C10DD"/>
    <w:rsid w:val="008F1273"/>
    <w:rsid w:val="00C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D94C"/>
  <w15:chartTrackingRefBased/>
  <w15:docId w15:val="{6E78E310-42BF-4DC3-BAF0-61197CC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2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3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3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87974">
      <w:bodyDiv w:val="1"/>
      <w:marLeft w:val="0"/>
      <w:marRight w:val="0"/>
      <w:marTop w:val="0"/>
      <w:marBottom w:val="0"/>
      <w:divBdr>
        <w:top w:val="none" w:sz="0" w:space="0" w:color="auto"/>
        <w:left w:val="none" w:sz="0" w:space="0" w:color="auto"/>
        <w:bottom w:val="none" w:sz="0" w:space="0" w:color="auto"/>
        <w:right w:val="none" w:sz="0" w:space="0" w:color="auto"/>
      </w:divBdr>
    </w:div>
    <w:div w:id="1673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2022-10-07T02:52:00Z</dcterms:created>
  <dcterms:modified xsi:type="dcterms:W3CDTF">2022-12-11T14:28:00Z</dcterms:modified>
</cp:coreProperties>
</file>